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51"/>
        <w:tblW w:w="9014" w:type="dxa"/>
        <w:tblLook w:val="04A0" w:firstRow="1" w:lastRow="0" w:firstColumn="1" w:lastColumn="0" w:noHBand="0" w:noVBand="1"/>
      </w:tblPr>
      <w:tblGrid>
        <w:gridCol w:w="4508"/>
        <w:gridCol w:w="4506"/>
      </w:tblGrid>
      <w:tr w:rsidR="00DE1996" w:rsidRPr="000B5B82" w14:paraId="6A68CFCB" w14:textId="77777777" w:rsidTr="00DE1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3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14:paraId="0DEED4BA" w14:textId="77777777" w:rsidR="00DE1996" w:rsidRPr="000B5B82" w:rsidRDefault="008C4CCE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OBRAZAC</w:t>
            </w:r>
          </w:p>
          <w:p w14:paraId="1E63AF07" w14:textId="77777777" w:rsidR="00DE1996" w:rsidRPr="000B5B82" w:rsidRDefault="008C4CCE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 xml:space="preserve">Sudjelovanja javnosti u internetskom savjetovanju o nacrtu </w:t>
            </w:r>
          </w:p>
          <w:p w14:paraId="1EF6CD6F" w14:textId="116FD1D3" w:rsidR="002C2D2B" w:rsidRDefault="008C4CCE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 xml:space="preserve"> Odluke</w:t>
            </w:r>
            <w:r w:rsidR="0010705C" w:rsidRPr="000B5B82">
              <w:rPr>
                <w:rFonts w:ascii="Arial Narrow" w:hAnsi="Arial Narrow"/>
                <w:sz w:val="24"/>
                <w:szCs w:val="24"/>
              </w:rPr>
              <w:t xml:space="preserve"> o </w:t>
            </w:r>
            <w:r w:rsidR="00E75CAC">
              <w:rPr>
                <w:rFonts w:ascii="Arial Narrow" w:hAnsi="Arial Narrow"/>
                <w:sz w:val="24"/>
                <w:szCs w:val="24"/>
              </w:rPr>
              <w:t xml:space="preserve">cijeni vodnih usluga </w:t>
            </w:r>
            <w:r w:rsidR="002C2D2B">
              <w:rPr>
                <w:rFonts w:ascii="Arial Narrow" w:hAnsi="Arial Narrow"/>
                <w:sz w:val="24"/>
                <w:szCs w:val="24"/>
              </w:rPr>
              <w:t xml:space="preserve">trgovačkog društva Vodovod </w:t>
            </w:r>
            <w:r w:rsidR="0076780A">
              <w:rPr>
                <w:rFonts w:ascii="Arial Narrow" w:hAnsi="Arial Narrow"/>
                <w:sz w:val="24"/>
                <w:szCs w:val="24"/>
              </w:rPr>
              <w:t xml:space="preserve">Omiš </w:t>
            </w:r>
            <w:r w:rsidR="002C2D2B">
              <w:rPr>
                <w:rFonts w:ascii="Arial Narrow" w:hAnsi="Arial Narrow"/>
                <w:sz w:val="24"/>
                <w:szCs w:val="24"/>
              </w:rPr>
              <w:t xml:space="preserve">d.o.o., </w:t>
            </w:r>
          </w:p>
          <w:p w14:paraId="713E4FA5" w14:textId="3F531DE0" w:rsidR="00DE1996" w:rsidRPr="000B5B82" w:rsidRDefault="002C2D2B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OIB</w:t>
            </w:r>
            <w:r w:rsidR="00C47CAE">
              <w:rPr>
                <w:rFonts w:ascii="Arial Narrow" w:hAnsi="Arial Narrow"/>
                <w:sz w:val="24"/>
                <w:szCs w:val="24"/>
              </w:rPr>
              <w:t>:</w:t>
            </w:r>
            <w:r w:rsidR="0026662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6780A">
              <w:rPr>
                <w:rFonts w:ascii="Arial Narrow" w:hAnsi="Arial Narrow"/>
                <w:sz w:val="24"/>
                <w:szCs w:val="24"/>
              </w:rPr>
              <w:t>77317840351</w:t>
            </w:r>
          </w:p>
          <w:p w14:paraId="7E825E4E" w14:textId="17CF119A" w:rsidR="00DE1996" w:rsidRPr="000B5B82" w:rsidRDefault="00DE1996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630573EF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51F88985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Naziv nacrta odluke ili drugog općeg akta o kojem se provodi savjetovanje</w:t>
            </w:r>
          </w:p>
        </w:tc>
        <w:tc>
          <w:tcPr>
            <w:tcW w:w="4506" w:type="dxa"/>
          </w:tcPr>
          <w:p w14:paraId="46C086F0" w14:textId="3A46AC1C" w:rsidR="00DE1996" w:rsidRPr="00266625" w:rsidRDefault="008C4CCE" w:rsidP="004B33D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625">
              <w:rPr>
                <w:rFonts w:ascii="Times New Roman" w:hAnsi="Times New Roman" w:cs="Times New Roman"/>
                <w:sz w:val="24"/>
                <w:szCs w:val="24"/>
              </w:rPr>
              <w:t xml:space="preserve">Odluka o </w:t>
            </w:r>
            <w:r w:rsidR="00E75CAC" w:rsidRPr="00266625">
              <w:rPr>
                <w:rFonts w:ascii="Times New Roman" w:hAnsi="Times New Roman" w:cs="Times New Roman"/>
                <w:sz w:val="24"/>
                <w:szCs w:val="24"/>
              </w:rPr>
              <w:t>cijeni vodnih usluga</w:t>
            </w:r>
            <w:r w:rsidR="002C2D2B" w:rsidRPr="00266625">
              <w:rPr>
                <w:rFonts w:ascii="Times New Roman" w:hAnsi="Times New Roman" w:cs="Times New Roman"/>
                <w:sz w:val="24"/>
                <w:szCs w:val="24"/>
              </w:rPr>
              <w:t xml:space="preserve"> Vodovod  </w:t>
            </w:r>
            <w:r w:rsidR="00D33CD9" w:rsidRPr="00266625">
              <w:rPr>
                <w:rFonts w:ascii="Times New Roman" w:hAnsi="Times New Roman" w:cs="Times New Roman"/>
                <w:sz w:val="24"/>
                <w:szCs w:val="24"/>
              </w:rPr>
              <w:t xml:space="preserve">Omiš </w:t>
            </w:r>
            <w:r w:rsidR="002C2D2B" w:rsidRPr="00266625">
              <w:rPr>
                <w:rFonts w:ascii="Times New Roman" w:hAnsi="Times New Roman" w:cs="Times New Roman"/>
                <w:sz w:val="24"/>
                <w:szCs w:val="24"/>
              </w:rPr>
              <w:t xml:space="preserve">d.o.o. </w:t>
            </w:r>
          </w:p>
        </w:tc>
      </w:tr>
      <w:tr w:rsidR="00DE1996" w:rsidRPr="000B5B82" w14:paraId="2F2CD0BB" w14:textId="77777777" w:rsidTr="00DE1996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633D945A" w14:textId="509C2A50" w:rsidR="00DE1996" w:rsidRPr="00B40A0A" w:rsidRDefault="008C4CCE" w:rsidP="00B40A0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B40A0A">
              <w:rPr>
                <w:rFonts w:ascii="Arial Narrow" w:hAnsi="Arial Narrow"/>
                <w:sz w:val="24"/>
                <w:szCs w:val="24"/>
              </w:rPr>
              <w:t>Naziv tijela nadležnog za izradu nacrta</w:t>
            </w:r>
          </w:p>
        </w:tc>
        <w:tc>
          <w:tcPr>
            <w:tcW w:w="4506" w:type="dxa"/>
          </w:tcPr>
          <w:p w14:paraId="3A7CDB97" w14:textId="0A48447C" w:rsidR="00DE1996" w:rsidRPr="00266625" w:rsidRDefault="008D1F7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625">
              <w:rPr>
                <w:rFonts w:ascii="Times New Roman" w:hAnsi="Times New Roman" w:cs="Times New Roman"/>
                <w:sz w:val="24"/>
                <w:szCs w:val="24"/>
              </w:rPr>
              <w:t xml:space="preserve">Vodovod </w:t>
            </w:r>
            <w:r w:rsidR="0076780A" w:rsidRPr="00266625">
              <w:rPr>
                <w:rFonts w:ascii="Times New Roman" w:hAnsi="Times New Roman" w:cs="Times New Roman"/>
                <w:sz w:val="24"/>
                <w:szCs w:val="24"/>
              </w:rPr>
              <w:t xml:space="preserve">Omiš </w:t>
            </w:r>
            <w:r w:rsidRPr="00266625">
              <w:rPr>
                <w:rFonts w:ascii="Times New Roman" w:hAnsi="Times New Roman" w:cs="Times New Roman"/>
                <w:sz w:val="24"/>
                <w:szCs w:val="24"/>
              </w:rPr>
              <w:t>d.o.o.</w:t>
            </w:r>
            <w:r w:rsidR="00D42DC7" w:rsidRPr="00266625">
              <w:rPr>
                <w:rFonts w:ascii="Times New Roman" w:hAnsi="Times New Roman" w:cs="Times New Roman"/>
                <w:sz w:val="24"/>
                <w:szCs w:val="24"/>
              </w:rPr>
              <w:t>, uprava društva</w:t>
            </w:r>
          </w:p>
          <w:p w14:paraId="4C713C8D" w14:textId="218DB931" w:rsidR="002B1E08" w:rsidRPr="00266625" w:rsidRDefault="002B1E0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996" w:rsidRPr="000B5B82" w14:paraId="4CA34D19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655051CD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555F0455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39360912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6906C95C" w14:textId="77777777" w:rsidR="00DE1996" w:rsidRPr="000B5B82" w:rsidRDefault="008C4CCE" w:rsidP="004B576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Obrazloženje razloga i ciljeva koji se žele postići donošenjem akta</w:t>
            </w:r>
          </w:p>
        </w:tc>
        <w:tc>
          <w:tcPr>
            <w:tcW w:w="4506" w:type="dxa"/>
          </w:tcPr>
          <w:p w14:paraId="0290D585" w14:textId="2D0F1C75" w:rsidR="002C2D2B" w:rsidRPr="0076780A" w:rsidRDefault="00D33CD9" w:rsidP="00D33CD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6780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Cijene vodne usluge se određuju prema načelu povrata troškova od vodnih usluga kako nalaže Zakon o financiranju vodnog gospodarstva i to po načelima pravičnosti, zaštite od monopola i socijalno </w:t>
            </w:r>
            <w:proofErr w:type="spellStart"/>
            <w:r w:rsidRPr="0076780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priuštive</w:t>
            </w:r>
            <w:proofErr w:type="spellEnd"/>
            <w:r w:rsidRPr="0076780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cijene vode. Pri određivanju cijena u  primjeni je Uredba o metodologiji za određivanje cijene vodnih usluga (NN 70/2023</w:t>
            </w:r>
            <w:r w:rsidR="009148DE" w:rsidRPr="0076780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  <w:p w14:paraId="237629BF" w14:textId="77777777" w:rsidR="00D33CD9" w:rsidRDefault="0076780A" w:rsidP="00D33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80A">
              <w:rPr>
                <w:rFonts w:ascii="Times New Roman" w:hAnsi="Times New Roman" w:cs="Times New Roman"/>
                <w:sz w:val="24"/>
                <w:szCs w:val="24"/>
              </w:rPr>
              <w:t>Predloženom Odlukom o cijeni vodnih usluga uređuju se cijene javne vodoopskrbe, javne odvodnje, pročišćavanja otpadnih voda te pražnjenja i odvoza komunalnih otpadnih voda iz individualnih sustava odvodnje. Cijene se predlažu radi usklađenja s važećom metodologijom za određivanje cijena vodnih usluga, stvarnim troškovima pružanja vodnih usluga, potrebom održivog poslovanja javnog isporučitelja te osiguranjem sigurnog, redovitog i kvalitetnog pružanja vodnih usluga korisnicima.</w:t>
            </w:r>
          </w:p>
          <w:p w14:paraId="3858A6F9" w14:textId="62CE67EF" w:rsidR="0076780A" w:rsidRPr="0076780A" w:rsidRDefault="0076780A" w:rsidP="00D33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80A">
              <w:rPr>
                <w:rFonts w:ascii="Times New Roman" w:hAnsi="Times New Roman" w:cs="Times New Roman"/>
                <w:sz w:val="24"/>
                <w:szCs w:val="24"/>
              </w:rPr>
              <w:t xml:space="preserve">Pri utvrđivanju prijedloga cijena vodilo se računa o troškovima redovitog održavanja i upravljanja sustavom, troškovima energije, materijala, usluga, rada, opreme i drugih troškova nužnih za funkcioniranje sustava javne vodoopskrbe i javne odvodnje, kao i o potrebi očuvanja </w:t>
            </w:r>
            <w:proofErr w:type="spellStart"/>
            <w:r w:rsidRPr="0076780A">
              <w:rPr>
                <w:rFonts w:ascii="Times New Roman" w:hAnsi="Times New Roman" w:cs="Times New Roman"/>
                <w:sz w:val="24"/>
                <w:szCs w:val="24"/>
              </w:rPr>
              <w:t>priuštiv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osti</w:t>
            </w:r>
            <w:proofErr w:type="spellEnd"/>
            <w:r w:rsidRPr="0076780A">
              <w:rPr>
                <w:rFonts w:ascii="Times New Roman" w:hAnsi="Times New Roman" w:cs="Times New Roman"/>
                <w:sz w:val="24"/>
                <w:szCs w:val="24"/>
              </w:rPr>
              <w:t xml:space="preserve"> vodnih usluga za korisnike.</w:t>
            </w:r>
          </w:p>
          <w:p w14:paraId="77F25613" w14:textId="6B9C8E34" w:rsidR="0076780A" w:rsidRPr="0076780A" w:rsidRDefault="0076780A" w:rsidP="00D33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80A">
              <w:rPr>
                <w:rFonts w:ascii="Times New Roman" w:hAnsi="Times New Roman" w:cs="Times New Roman"/>
                <w:sz w:val="24"/>
                <w:szCs w:val="24"/>
              </w:rPr>
              <w:t>Podloge za predložene iz</w:t>
            </w:r>
            <w:r w:rsidR="00D33CD9">
              <w:rPr>
                <w:rFonts w:ascii="Times New Roman" w:hAnsi="Times New Roman" w:cs="Times New Roman"/>
                <w:sz w:val="24"/>
                <w:szCs w:val="24"/>
              </w:rPr>
              <w:t>mjene</w:t>
            </w:r>
            <w:r w:rsidRPr="0076780A">
              <w:rPr>
                <w:rFonts w:ascii="Times New Roman" w:hAnsi="Times New Roman" w:cs="Times New Roman"/>
                <w:sz w:val="24"/>
                <w:szCs w:val="24"/>
              </w:rPr>
              <w:t xml:space="preserve"> sadržane su u Poslovnom planu Društva VODOVOD OMIŠ d.o.o. za razdoblje 2026. - 2029., koji je objavljen na mrežnoj stranici Društva. </w:t>
            </w:r>
          </w:p>
          <w:p w14:paraId="597DDD65" w14:textId="51DE65E1" w:rsidR="000B5B82" w:rsidRPr="0076780A" w:rsidRDefault="008C4CCE" w:rsidP="00830019">
            <w:pPr>
              <w:keepNext/>
              <w:keepLines/>
              <w:spacing w:before="40" w:line="240" w:lineRule="auto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7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Zakonske osnove</w:t>
            </w:r>
            <w:r w:rsidR="00B201CE" w:rsidRPr="0076780A">
              <w:rPr>
                <w:rFonts w:ascii="Times New Roman" w:hAnsi="Times New Roman" w:cs="Times New Roman"/>
                <w:sz w:val="24"/>
                <w:szCs w:val="24"/>
              </w:rPr>
              <w:t xml:space="preserve"> prijedloga</w:t>
            </w:r>
            <w:r w:rsidRPr="0076780A">
              <w:rPr>
                <w:rFonts w:ascii="Times New Roman" w:hAnsi="Times New Roman" w:cs="Times New Roman"/>
                <w:sz w:val="24"/>
                <w:szCs w:val="24"/>
              </w:rPr>
              <w:t>:  Zakon o vodnim uslugama</w:t>
            </w:r>
            <w:r w:rsidR="00B201CE" w:rsidRPr="0076780A">
              <w:rPr>
                <w:rFonts w:ascii="Times New Roman" w:hAnsi="Times New Roman" w:cs="Times New Roman"/>
                <w:sz w:val="24"/>
                <w:szCs w:val="24"/>
              </w:rPr>
              <w:t xml:space="preserve"> (NN 66/19)</w:t>
            </w:r>
            <w:r w:rsidRPr="0076780A">
              <w:rPr>
                <w:rFonts w:ascii="Times New Roman" w:hAnsi="Times New Roman" w:cs="Times New Roman"/>
                <w:sz w:val="24"/>
                <w:szCs w:val="24"/>
              </w:rPr>
              <w:t>, Zakon o financiranju vodnog gospodarstva</w:t>
            </w:r>
            <w:r w:rsidR="00B201CE" w:rsidRPr="0076780A">
              <w:rPr>
                <w:rFonts w:ascii="Times New Roman" w:hAnsi="Times New Roman" w:cs="Times New Roman"/>
                <w:sz w:val="24"/>
                <w:szCs w:val="24"/>
              </w:rPr>
              <w:t xml:space="preserve"> (NN 153/09, 90/11, 56/13, </w:t>
            </w:r>
            <w:r w:rsidR="003035B7" w:rsidRPr="0076780A">
              <w:rPr>
                <w:rFonts w:ascii="Times New Roman" w:hAnsi="Times New Roman" w:cs="Times New Roman"/>
                <w:sz w:val="24"/>
                <w:szCs w:val="24"/>
              </w:rPr>
              <w:t xml:space="preserve">154/14, 119/15, </w:t>
            </w:r>
            <w:r w:rsidR="00B201CE" w:rsidRPr="0076780A">
              <w:rPr>
                <w:rFonts w:ascii="Times New Roman" w:hAnsi="Times New Roman" w:cs="Times New Roman"/>
                <w:sz w:val="24"/>
                <w:szCs w:val="24"/>
              </w:rPr>
              <w:t>120/16, 127/17 i 66/19)</w:t>
            </w:r>
            <w:r w:rsidR="00801E66" w:rsidRPr="007678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0E00" w:rsidRPr="00767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48DE" w:rsidRPr="0076780A">
              <w:rPr>
                <w:rFonts w:ascii="Times New Roman" w:hAnsi="Times New Roman" w:cs="Times New Roman"/>
                <w:sz w:val="24"/>
                <w:szCs w:val="24"/>
              </w:rPr>
              <w:t>Uredba o metodologiji za određivanje cijene vodnih usluga (NN 70/2023)</w:t>
            </w:r>
            <w:r w:rsidR="008300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1996" w:rsidRPr="000B5B82" w14:paraId="350EC300" w14:textId="77777777" w:rsidTr="00DE1996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3" w:type="dxa"/>
            <w:gridSpan w:val="2"/>
          </w:tcPr>
          <w:p w14:paraId="2FD19704" w14:textId="5823D5E3" w:rsidR="00DE1996" w:rsidRPr="000B5B82" w:rsidRDefault="008C4CCE" w:rsidP="00B40A0A">
            <w:pPr>
              <w:spacing w:before="120" w:after="12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lastRenderedPageBreak/>
              <w:t>Razdoblje internetskog savjetovanja</w:t>
            </w:r>
          </w:p>
          <w:p w14:paraId="5FE37BBC" w14:textId="587661B7" w:rsidR="00DE1996" w:rsidRPr="000B5B82" w:rsidRDefault="00B40A0A" w:rsidP="00B40A0A">
            <w:pPr>
              <w:spacing w:before="120" w:after="120" w:line="240" w:lineRule="auto"/>
              <w:jc w:val="center"/>
              <w:rPr>
                <w:rFonts w:ascii="Arial Narrow" w:hAnsi="Arial Narrow"/>
                <w:b w:val="0"/>
                <w:sz w:val="24"/>
                <w:szCs w:val="24"/>
              </w:rPr>
            </w:pPr>
            <w:r w:rsidRPr="00B40A0A">
              <w:rPr>
                <w:rFonts w:ascii="Arial Narrow" w:hAnsi="Arial Narrow"/>
                <w:sz w:val="24"/>
                <w:szCs w:val="24"/>
              </w:rPr>
              <w:t xml:space="preserve">od </w:t>
            </w:r>
            <w:r w:rsidR="0076780A">
              <w:rPr>
                <w:rFonts w:ascii="Arial Narrow" w:hAnsi="Arial Narrow"/>
                <w:sz w:val="24"/>
                <w:szCs w:val="24"/>
              </w:rPr>
              <w:t>30</w:t>
            </w:r>
            <w:r w:rsidR="00FA4079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76780A">
              <w:rPr>
                <w:rFonts w:ascii="Arial Narrow" w:hAnsi="Arial Narrow"/>
                <w:sz w:val="24"/>
                <w:szCs w:val="24"/>
              </w:rPr>
              <w:t>lipnja</w:t>
            </w:r>
            <w:r w:rsidR="00FA4079">
              <w:rPr>
                <w:rFonts w:ascii="Arial Narrow" w:hAnsi="Arial Narrow"/>
                <w:sz w:val="24"/>
                <w:szCs w:val="24"/>
              </w:rPr>
              <w:t xml:space="preserve"> 202</w:t>
            </w:r>
            <w:r w:rsidR="0076780A">
              <w:rPr>
                <w:rFonts w:ascii="Arial Narrow" w:hAnsi="Arial Narrow"/>
                <w:sz w:val="24"/>
                <w:szCs w:val="24"/>
              </w:rPr>
              <w:t>6</w:t>
            </w:r>
            <w:r w:rsidR="001B7020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Pr="00B40A0A">
              <w:rPr>
                <w:rFonts w:ascii="Arial Narrow" w:hAnsi="Arial Narrow"/>
                <w:sz w:val="24"/>
                <w:szCs w:val="24"/>
              </w:rPr>
              <w:t xml:space="preserve">do </w:t>
            </w:r>
            <w:r w:rsidR="0076780A">
              <w:rPr>
                <w:rFonts w:ascii="Arial Narrow" w:hAnsi="Arial Narrow"/>
                <w:sz w:val="24"/>
                <w:szCs w:val="24"/>
              </w:rPr>
              <w:t>30</w:t>
            </w:r>
            <w:r w:rsidR="005A7A8C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76780A">
              <w:rPr>
                <w:rFonts w:ascii="Arial Narrow" w:hAnsi="Arial Narrow"/>
                <w:sz w:val="24"/>
                <w:szCs w:val="24"/>
              </w:rPr>
              <w:t>srpnja</w:t>
            </w:r>
            <w:r w:rsidR="00AF400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C4CCE" w:rsidRPr="00B40A0A">
              <w:rPr>
                <w:rFonts w:ascii="Arial Narrow" w:hAnsi="Arial Narrow"/>
                <w:sz w:val="24"/>
                <w:szCs w:val="24"/>
              </w:rPr>
              <w:t>202</w:t>
            </w:r>
            <w:r w:rsidR="0076780A">
              <w:rPr>
                <w:rFonts w:ascii="Arial Narrow" w:hAnsi="Arial Narrow"/>
                <w:sz w:val="24"/>
                <w:szCs w:val="24"/>
              </w:rPr>
              <w:t>6</w:t>
            </w:r>
            <w:r w:rsidR="008C4CCE" w:rsidRPr="00B40A0A">
              <w:rPr>
                <w:rFonts w:ascii="Arial Narrow" w:hAnsi="Arial Narrow"/>
                <w:sz w:val="24"/>
                <w:szCs w:val="24"/>
              </w:rPr>
              <w:t>.</w:t>
            </w:r>
            <w:r w:rsidR="002B1E0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C4CCE" w:rsidRPr="00B40A0A">
              <w:rPr>
                <w:rFonts w:ascii="Arial Narrow" w:hAnsi="Arial Narrow"/>
                <w:sz w:val="24"/>
                <w:szCs w:val="24"/>
              </w:rPr>
              <w:t>godine</w:t>
            </w:r>
          </w:p>
        </w:tc>
      </w:tr>
      <w:tr w:rsidR="00DE1996" w:rsidRPr="000B5B82" w14:paraId="2EF912CC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125B9977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4506" w:type="dxa"/>
          </w:tcPr>
          <w:p w14:paraId="5F1B2220" w14:textId="77777777" w:rsidR="00DE1996" w:rsidRPr="000B5B82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3E9D053D" w14:textId="77777777" w:rsidTr="00DE1996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2452E88A" w14:textId="1931D7C6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 xml:space="preserve">Interes, odnosno kategorija </w:t>
            </w:r>
            <w:r w:rsidR="00F02FA6">
              <w:rPr>
                <w:rFonts w:ascii="Arial Narrow" w:hAnsi="Arial Narrow"/>
                <w:sz w:val="24"/>
                <w:szCs w:val="24"/>
              </w:rPr>
              <w:t>(domaćinstva/gospodarstvo) koju predstavljate</w:t>
            </w:r>
          </w:p>
        </w:tc>
        <w:tc>
          <w:tcPr>
            <w:tcW w:w="4506" w:type="dxa"/>
          </w:tcPr>
          <w:p w14:paraId="1BAFB41A" w14:textId="77777777" w:rsidR="00DE1996" w:rsidRPr="000B5B82" w:rsidRDefault="00DE19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2B42CC84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28DECD0E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066D480A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297152B8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7B7F2153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Primjedbe i prijedlozi na pojedine članke nacrta prijedloga akta s obrazloženjem</w:t>
            </w:r>
          </w:p>
        </w:tc>
        <w:tc>
          <w:tcPr>
            <w:tcW w:w="4506" w:type="dxa"/>
          </w:tcPr>
          <w:p w14:paraId="572E6E1A" w14:textId="77777777" w:rsidR="00DE1996" w:rsidRPr="000B5B82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21AFECE3" w14:textId="77777777" w:rsidTr="00DE1996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3CAC9B1A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Ime i prezime osobe (ili osoba) koja je sastavljala primjedbe i prijedloge ili osobe koje predstavlja zainteresiranu javnost, e-mail ili drugi podatci za kontakt</w:t>
            </w:r>
          </w:p>
        </w:tc>
        <w:tc>
          <w:tcPr>
            <w:tcW w:w="4506" w:type="dxa"/>
          </w:tcPr>
          <w:p w14:paraId="44C7024C" w14:textId="77777777" w:rsidR="00DE1996" w:rsidRPr="000B5B82" w:rsidRDefault="00DE19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7EAFBC41" w14:textId="77777777" w:rsidTr="00DE1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7" w:type="dxa"/>
          </w:tcPr>
          <w:p w14:paraId="751F7AAE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Datum dostavljanja</w:t>
            </w:r>
          </w:p>
        </w:tc>
        <w:tc>
          <w:tcPr>
            <w:tcW w:w="4506" w:type="dxa"/>
          </w:tcPr>
          <w:p w14:paraId="53B26A95" w14:textId="77777777" w:rsidR="00DE1996" w:rsidRPr="000B5B82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95E2DB0" w14:textId="77777777" w:rsidR="001B7020" w:rsidRDefault="001B7020">
      <w:pPr>
        <w:rPr>
          <w:rFonts w:ascii="Arial Narrow" w:hAnsi="Arial Narrow"/>
          <w:b/>
          <w:sz w:val="24"/>
          <w:szCs w:val="24"/>
        </w:rPr>
      </w:pPr>
    </w:p>
    <w:p w14:paraId="36D5F98F" w14:textId="3D9F7527" w:rsidR="00DE1996" w:rsidRPr="000B5B82" w:rsidRDefault="008C4CCE">
      <w:pPr>
        <w:rPr>
          <w:rFonts w:ascii="Arial Narrow" w:hAnsi="Arial Narrow"/>
          <w:b/>
          <w:sz w:val="24"/>
          <w:szCs w:val="24"/>
        </w:rPr>
      </w:pPr>
      <w:r w:rsidRPr="000B5B82">
        <w:rPr>
          <w:rFonts w:ascii="Arial Narrow" w:hAnsi="Arial Narrow"/>
          <w:b/>
          <w:sz w:val="24"/>
          <w:szCs w:val="24"/>
        </w:rPr>
        <w:t>NAPOMENA:</w:t>
      </w:r>
    </w:p>
    <w:p w14:paraId="79A2E6F9" w14:textId="508F7C80" w:rsidR="00A0651B" w:rsidRPr="002C2D2B" w:rsidRDefault="008C4CCE">
      <w:pPr>
        <w:rPr>
          <w:rFonts w:ascii="Arial Narrow" w:hAnsi="Arial Narrow"/>
          <w:b/>
          <w:sz w:val="24"/>
          <w:szCs w:val="24"/>
          <w:u w:val="single"/>
        </w:rPr>
      </w:pPr>
      <w:r w:rsidRPr="000B5B82">
        <w:rPr>
          <w:rFonts w:ascii="Arial Narrow" w:hAnsi="Arial Narrow"/>
          <w:sz w:val="24"/>
          <w:szCs w:val="24"/>
        </w:rPr>
        <w:t>Popunjeni obrazac dostaviti na adresu elektroničke pošte</w:t>
      </w:r>
      <w:r w:rsidR="00511AA1" w:rsidRPr="000B5B82">
        <w:rPr>
          <w:rFonts w:ascii="Arial Narrow" w:hAnsi="Arial Narrow"/>
          <w:sz w:val="24"/>
          <w:szCs w:val="24"/>
        </w:rPr>
        <w:t xml:space="preserve"> službeni</w:t>
      </w:r>
      <w:r w:rsidR="00AF400B">
        <w:rPr>
          <w:rFonts w:ascii="Arial Narrow" w:hAnsi="Arial Narrow"/>
          <w:sz w:val="24"/>
          <w:szCs w:val="24"/>
        </w:rPr>
        <w:t>ka</w:t>
      </w:r>
      <w:r w:rsidR="00511AA1" w:rsidRPr="000B5B82">
        <w:rPr>
          <w:rFonts w:ascii="Arial Narrow" w:hAnsi="Arial Narrow"/>
          <w:sz w:val="24"/>
          <w:szCs w:val="24"/>
        </w:rPr>
        <w:t xml:space="preserve"> za informiranje</w:t>
      </w:r>
      <w:r w:rsidRPr="000B5B82">
        <w:rPr>
          <w:rFonts w:ascii="Arial Narrow" w:hAnsi="Arial Narrow"/>
          <w:sz w:val="24"/>
          <w:szCs w:val="24"/>
        </w:rPr>
        <w:t>:</w:t>
      </w:r>
      <w:r w:rsidR="001B7020">
        <w:rPr>
          <w:rFonts w:ascii="Arial Narrow" w:hAnsi="Arial Narrow"/>
          <w:sz w:val="24"/>
          <w:szCs w:val="24"/>
        </w:rPr>
        <w:t xml:space="preserve"> </w:t>
      </w:r>
      <w:r w:rsidR="0076780A">
        <w:rPr>
          <w:rFonts w:ascii="Arial Narrow" w:hAnsi="Arial Narrow"/>
          <w:sz w:val="24"/>
          <w:szCs w:val="24"/>
        </w:rPr>
        <w:t>omis</w:t>
      </w:r>
      <w:r w:rsidR="00FA4079">
        <w:rPr>
          <w:rFonts w:ascii="Arial Narrow" w:hAnsi="Arial Narrow"/>
          <w:sz w:val="24"/>
          <w:szCs w:val="24"/>
        </w:rPr>
        <w:t>@vodovod</w:t>
      </w:r>
      <w:r w:rsidR="00FC1EFA">
        <w:rPr>
          <w:rFonts w:ascii="Arial Narrow" w:hAnsi="Arial Narrow"/>
          <w:sz w:val="24"/>
          <w:szCs w:val="24"/>
        </w:rPr>
        <w:t>.hr</w:t>
      </w:r>
      <w:r w:rsidR="00511AA1" w:rsidRPr="000B5B82">
        <w:rPr>
          <w:rFonts w:ascii="Arial Narrow" w:hAnsi="Arial Narrow"/>
          <w:sz w:val="24"/>
          <w:szCs w:val="24"/>
        </w:rPr>
        <w:t xml:space="preserve"> </w:t>
      </w:r>
      <w:r w:rsidRPr="000B5B82">
        <w:rPr>
          <w:rFonts w:ascii="Arial Narrow" w:hAnsi="Arial Narrow"/>
          <w:sz w:val="24"/>
          <w:szCs w:val="24"/>
        </w:rPr>
        <w:t xml:space="preserve"> zaključno </w:t>
      </w:r>
      <w:r w:rsidRPr="00B40A0A">
        <w:rPr>
          <w:rFonts w:ascii="Arial Narrow" w:hAnsi="Arial Narrow"/>
          <w:sz w:val="24"/>
          <w:szCs w:val="24"/>
        </w:rPr>
        <w:t xml:space="preserve">do </w:t>
      </w:r>
      <w:r w:rsidR="0076780A">
        <w:rPr>
          <w:rFonts w:ascii="Arial Narrow" w:hAnsi="Arial Narrow"/>
          <w:b/>
          <w:sz w:val="24"/>
          <w:szCs w:val="24"/>
          <w:u w:val="single"/>
        </w:rPr>
        <w:t>30</w:t>
      </w:r>
      <w:r w:rsidR="007A0478">
        <w:rPr>
          <w:rFonts w:ascii="Arial Narrow" w:hAnsi="Arial Narrow"/>
          <w:b/>
          <w:sz w:val="24"/>
          <w:szCs w:val="24"/>
          <w:u w:val="single"/>
        </w:rPr>
        <w:t xml:space="preserve">. </w:t>
      </w:r>
      <w:r w:rsidR="0076780A">
        <w:rPr>
          <w:rFonts w:ascii="Arial Narrow" w:hAnsi="Arial Narrow"/>
          <w:b/>
          <w:sz w:val="24"/>
          <w:szCs w:val="24"/>
          <w:u w:val="single"/>
        </w:rPr>
        <w:t>srpnja</w:t>
      </w:r>
      <w:r w:rsidR="001B7020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Pr="00B40A0A">
        <w:rPr>
          <w:rFonts w:ascii="Arial Narrow" w:hAnsi="Arial Narrow"/>
          <w:b/>
          <w:sz w:val="24"/>
          <w:szCs w:val="24"/>
          <w:u w:val="single"/>
        </w:rPr>
        <w:t>202</w:t>
      </w:r>
      <w:r w:rsidR="0076780A">
        <w:rPr>
          <w:rFonts w:ascii="Arial Narrow" w:hAnsi="Arial Narrow"/>
          <w:b/>
          <w:sz w:val="24"/>
          <w:szCs w:val="24"/>
          <w:u w:val="single"/>
        </w:rPr>
        <w:t>6</w:t>
      </w:r>
      <w:r w:rsidRPr="00B40A0A">
        <w:rPr>
          <w:rFonts w:ascii="Arial Narrow" w:hAnsi="Arial Narrow"/>
          <w:b/>
          <w:sz w:val="24"/>
          <w:szCs w:val="24"/>
          <w:u w:val="single"/>
        </w:rPr>
        <w:t>.</w:t>
      </w:r>
      <w:r w:rsidR="00A0651B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Pr="00B40A0A">
        <w:rPr>
          <w:rFonts w:ascii="Arial Narrow" w:hAnsi="Arial Narrow"/>
          <w:b/>
          <w:sz w:val="24"/>
          <w:szCs w:val="24"/>
          <w:u w:val="single"/>
        </w:rPr>
        <w:t>godine.</w:t>
      </w:r>
    </w:p>
    <w:p w14:paraId="57668C70" w14:textId="22550196" w:rsidR="00DE1996" w:rsidRPr="000B5B82" w:rsidRDefault="008C4CCE">
      <w:pPr>
        <w:rPr>
          <w:rFonts w:ascii="Arial Narrow" w:hAnsi="Arial Narrow"/>
          <w:sz w:val="24"/>
          <w:szCs w:val="24"/>
        </w:rPr>
      </w:pPr>
      <w:r w:rsidRPr="000B5B82">
        <w:rPr>
          <w:rFonts w:ascii="Arial Narrow" w:hAnsi="Arial Narrow"/>
          <w:sz w:val="24"/>
          <w:szCs w:val="24"/>
        </w:rPr>
        <w:t>Po završetku savjetovanja, sve pristigle primjedbe/prijedlozi bit će javno dostupni na internetskoj stranici</w:t>
      </w:r>
      <w:r w:rsidR="00A0651B">
        <w:rPr>
          <w:rFonts w:ascii="Arial Narrow" w:hAnsi="Arial Narrow"/>
          <w:sz w:val="24"/>
          <w:szCs w:val="24"/>
        </w:rPr>
        <w:t xml:space="preserve"> Vodovod </w:t>
      </w:r>
      <w:r w:rsidR="0076780A">
        <w:rPr>
          <w:rFonts w:ascii="Arial Narrow" w:hAnsi="Arial Narrow"/>
          <w:sz w:val="24"/>
          <w:szCs w:val="24"/>
        </w:rPr>
        <w:t xml:space="preserve">Omiš </w:t>
      </w:r>
      <w:r w:rsidR="00A0651B">
        <w:rPr>
          <w:rFonts w:ascii="Arial Narrow" w:hAnsi="Arial Narrow"/>
          <w:sz w:val="24"/>
          <w:szCs w:val="24"/>
        </w:rPr>
        <w:t>d.o.o.</w:t>
      </w:r>
      <w:r w:rsidR="00FA4079">
        <w:rPr>
          <w:rFonts w:ascii="Arial Narrow" w:hAnsi="Arial Narrow"/>
          <w:sz w:val="24"/>
          <w:szCs w:val="24"/>
        </w:rPr>
        <w:t>, www.vodovod.hr</w:t>
      </w:r>
    </w:p>
    <w:p w14:paraId="14268C77" w14:textId="77777777" w:rsidR="00DE1996" w:rsidRPr="000B5B82" w:rsidRDefault="008C4CCE">
      <w:pPr>
        <w:rPr>
          <w:rFonts w:ascii="Arial Narrow" w:hAnsi="Arial Narrow"/>
          <w:sz w:val="24"/>
          <w:szCs w:val="24"/>
        </w:rPr>
      </w:pPr>
      <w:r w:rsidRPr="000B5B82">
        <w:rPr>
          <w:rFonts w:ascii="Arial Narrow" w:hAnsi="Arial Narrow"/>
          <w:sz w:val="24"/>
          <w:szCs w:val="24"/>
        </w:rPr>
        <w:t>Ukoliko ne želite da Vaši osobni podaci budu javno objavljeni, molimo da to jasno istaknete pri slanju obrasca.</w:t>
      </w:r>
    </w:p>
    <w:p w14:paraId="25E77AAA" w14:textId="55065A33" w:rsidR="00DE1996" w:rsidRPr="000B5B82" w:rsidRDefault="008C4CCE">
      <w:pPr>
        <w:rPr>
          <w:rFonts w:ascii="Arial Narrow" w:hAnsi="Arial Narrow"/>
          <w:sz w:val="24"/>
          <w:szCs w:val="24"/>
        </w:rPr>
      </w:pPr>
      <w:r w:rsidRPr="000B5B82">
        <w:rPr>
          <w:rFonts w:ascii="Arial Narrow" w:hAnsi="Arial Narrow"/>
          <w:sz w:val="24"/>
          <w:szCs w:val="24"/>
        </w:rPr>
        <w:t>Anonimne, uvredljive i komentare koji nisu u skladu s  prijedlogom Nacrta Odluke nećemo objavljivati.</w:t>
      </w:r>
    </w:p>
    <w:sectPr w:rsidR="00DE1996" w:rsidRPr="000B5B82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766BA"/>
    <w:multiLevelType w:val="hybridMultilevel"/>
    <w:tmpl w:val="8D8A871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285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96"/>
    <w:rsid w:val="000334CE"/>
    <w:rsid w:val="00051556"/>
    <w:rsid w:val="00066419"/>
    <w:rsid w:val="00077441"/>
    <w:rsid w:val="000A1512"/>
    <w:rsid w:val="000B5B82"/>
    <w:rsid w:val="0010705C"/>
    <w:rsid w:val="00176FF6"/>
    <w:rsid w:val="001A30B9"/>
    <w:rsid w:val="001B7020"/>
    <w:rsid w:val="001C3F59"/>
    <w:rsid w:val="00224462"/>
    <w:rsid w:val="00232C89"/>
    <w:rsid w:val="00266625"/>
    <w:rsid w:val="0029135D"/>
    <w:rsid w:val="002B1E08"/>
    <w:rsid w:val="002C2D2B"/>
    <w:rsid w:val="003035B7"/>
    <w:rsid w:val="003410BB"/>
    <w:rsid w:val="0038002A"/>
    <w:rsid w:val="00426DDC"/>
    <w:rsid w:val="00495BDB"/>
    <w:rsid w:val="004A2E5E"/>
    <w:rsid w:val="004B33DB"/>
    <w:rsid w:val="004B5761"/>
    <w:rsid w:val="004B6A0D"/>
    <w:rsid w:val="00511AA1"/>
    <w:rsid w:val="0059594D"/>
    <w:rsid w:val="005A7A8C"/>
    <w:rsid w:val="006236BC"/>
    <w:rsid w:val="00686BCB"/>
    <w:rsid w:val="0073241F"/>
    <w:rsid w:val="00756F97"/>
    <w:rsid w:val="0076780A"/>
    <w:rsid w:val="007A0478"/>
    <w:rsid w:val="00801E66"/>
    <w:rsid w:val="00830019"/>
    <w:rsid w:val="0089793C"/>
    <w:rsid w:val="008A707D"/>
    <w:rsid w:val="008B0C2C"/>
    <w:rsid w:val="008C4CCE"/>
    <w:rsid w:val="008D1F7E"/>
    <w:rsid w:val="009148DE"/>
    <w:rsid w:val="009513A6"/>
    <w:rsid w:val="00952C11"/>
    <w:rsid w:val="00A05475"/>
    <w:rsid w:val="00A0651B"/>
    <w:rsid w:val="00A1402A"/>
    <w:rsid w:val="00A60E00"/>
    <w:rsid w:val="00AF400B"/>
    <w:rsid w:val="00B201CE"/>
    <w:rsid w:val="00B40A0A"/>
    <w:rsid w:val="00B43D40"/>
    <w:rsid w:val="00BC213F"/>
    <w:rsid w:val="00C47CAE"/>
    <w:rsid w:val="00CB3AB4"/>
    <w:rsid w:val="00D04D37"/>
    <w:rsid w:val="00D33CD9"/>
    <w:rsid w:val="00D42DC7"/>
    <w:rsid w:val="00D6763A"/>
    <w:rsid w:val="00DE1996"/>
    <w:rsid w:val="00E403E2"/>
    <w:rsid w:val="00E75CAC"/>
    <w:rsid w:val="00E84688"/>
    <w:rsid w:val="00EB67E4"/>
    <w:rsid w:val="00F02FA6"/>
    <w:rsid w:val="00F26FC9"/>
    <w:rsid w:val="00F719E8"/>
    <w:rsid w:val="00FA4079"/>
    <w:rsid w:val="00FC1EFA"/>
    <w:rsid w:val="00FC32A1"/>
    <w:rsid w:val="00FD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71F3"/>
  <w15:docId w15:val="{F4ED7312-230F-4262-BB47-A146B597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Link">
    <w:name w:val="Internet Link"/>
    <w:basedOn w:val="Zadanifontodlomka"/>
    <w:uiPriority w:val="99"/>
    <w:unhideWhenUsed/>
    <w:rsid w:val="00E74833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qFormat/>
    <w:rsid w:val="00E74833"/>
    <w:rPr>
      <w:color w:val="605E5C"/>
      <w:shd w:val="clear" w:color="auto" w:fill="E1DFDD"/>
    </w:rPr>
  </w:style>
  <w:style w:type="character" w:customStyle="1" w:styleId="OdlomakpopisaChar">
    <w:name w:val="Odlomak popisa Char"/>
    <w:link w:val="Odlomakpopisa"/>
    <w:uiPriority w:val="34"/>
    <w:qFormat/>
    <w:rsid w:val="00BB302A"/>
    <w:rPr>
      <w:rFonts w:ascii="Calibri" w:eastAsia="Calibri" w:hAnsi="Calibri" w:cs="Times New Roman"/>
    </w:rPr>
  </w:style>
  <w:style w:type="character" w:styleId="Istaknuto">
    <w:name w:val="Emphasis"/>
    <w:qFormat/>
    <w:rPr>
      <w:i/>
      <w:iCs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link w:val="OdlomakpopisaChar"/>
    <w:uiPriority w:val="34"/>
    <w:qFormat/>
    <w:rsid w:val="00BB302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-9-8">
    <w:name w:val="t-9-8"/>
    <w:basedOn w:val="Normal"/>
    <w:qFormat/>
    <w:rsid w:val="00BB30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1D4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Obinatablica"/>
    <w:uiPriority w:val="49"/>
    <w:rsid w:val="008275E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iperveza">
    <w:name w:val="Hyperlink"/>
    <w:basedOn w:val="Zadanifontodlomka"/>
    <w:uiPriority w:val="99"/>
    <w:unhideWhenUsed/>
    <w:rsid w:val="00FD4C49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2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Rodić</dc:creator>
  <cp:lastModifiedBy>Matea Brstilo</cp:lastModifiedBy>
  <cp:revision>4</cp:revision>
  <cp:lastPrinted>2024-01-31T11:43:00Z</cp:lastPrinted>
  <dcterms:created xsi:type="dcterms:W3CDTF">2026-06-30T12:34:00Z</dcterms:created>
  <dcterms:modified xsi:type="dcterms:W3CDTF">2026-06-30T13:07:00Z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